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8ECAFE" w14:textId="37AC2242" w:rsidR="00C16A64" w:rsidRDefault="00C16A64" w:rsidP="00C16A64">
      <w:pPr>
        <w:jc w:val="left"/>
        <w:rPr>
          <w:rFonts w:ascii="游ゴシック" w:eastAsia="游ゴシック" w:hAnsi="游ゴシック"/>
        </w:rPr>
      </w:pPr>
      <w:r w:rsidRPr="00C16A64">
        <w:rPr>
          <w:rFonts w:ascii="游ゴシック" w:eastAsia="游ゴシック" w:hAnsi="游ゴシック" w:hint="eastAsia"/>
          <w:sz w:val="44"/>
          <w:szCs w:val="48"/>
        </w:rPr>
        <w:t>FAX</w:t>
      </w:r>
      <w:r>
        <w:rPr>
          <w:rFonts w:ascii="游ゴシック" w:eastAsia="游ゴシック" w:hAnsi="游ゴシック" w:hint="eastAsia"/>
        </w:rPr>
        <w:t xml:space="preserve">又はメール願います。　</w:t>
      </w:r>
      <w:r w:rsidRPr="00C16A64">
        <w:rPr>
          <w:rFonts w:ascii="游ゴシック" w:eastAsia="游ゴシック" w:hAnsi="游ゴシック" w:hint="eastAsia"/>
          <w:sz w:val="32"/>
          <w:szCs w:val="32"/>
        </w:rPr>
        <w:t>076-286-</w:t>
      </w:r>
      <w:r w:rsidRPr="00C16A64">
        <w:rPr>
          <w:rFonts w:ascii="游ゴシック" w:eastAsia="游ゴシック" w:hAnsi="游ゴシック"/>
          <w:sz w:val="32"/>
          <w:szCs w:val="32"/>
        </w:rPr>
        <w:t>1010</w:t>
      </w:r>
      <w:r w:rsidR="004A3BC9">
        <w:rPr>
          <w:rFonts w:ascii="游ゴシック" w:eastAsia="游ゴシック" w:hAnsi="游ゴシック" w:hint="eastAsia"/>
          <w:sz w:val="32"/>
          <w:szCs w:val="32"/>
        </w:rPr>
        <w:t xml:space="preserve">　</w:t>
      </w:r>
      <w:r w:rsidRPr="002D0B80">
        <w:rPr>
          <w:rFonts w:ascii="游ゴシック" w:eastAsia="游ゴシック" w:hAnsi="游ゴシック"/>
        </w:rPr>
        <w:t xml:space="preserve"> </w:t>
      </w:r>
      <w:r w:rsidR="006A1BAB" w:rsidRPr="003E6D00">
        <w:rPr>
          <w:rFonts w:ascii="游ゴシック" w:eastAsia="游ゴシック" w:hAnsi="游ゴシック"/>
          <w:szCs w:val="21"/>
          <w:shd w:val="clear" w:color="auto" w:fill="FFFFFF"/>
        </w:rPr>
        <w:t>morikawa@kanazawa-med.ac.jp</w:t>
      </w:r>
    </w:p>
    <w:p w14:paraId="43870486" w14:textId="052415E1" w:rsidR="00C16A64" w:rsidRPr="006F7AA8" w:rsidRDefault="00C16A64" w:rsidP="006F7AA8">
      <w:pPr>
        <w:snapToGrid w:val="0"/>
        <w:jc w:val="center"/>
        <w:rPr>
          <w:rFonts w:ascii="游ゴシック" w:eastAsia="游ゴシック" w:hAnsi="游ゴシック"/>
          <w:b/>
          <w:bCs/>
          <w:sz w:val="28"/>
          <w:szCs w:val="28"/>
        </w:rPr>
      </w:pPr>
      <w:r w:rsidRPr="006F7AA8">
        <w:rPr>
          <w:rFonts w:ascii="游ゴシック" w:eastAsia="游ゴシック" w:hAnsi="游ゴシック" w:hint="eastAsia"/>
          <w:b/>
          <w:bCs/>
          <w:sz w:val="28"/>
          <w:szCs w:val="28"/>
        </w:rPr>
        <w:t>特定非営利活動法人紫外線から眼を守るE</w:t>
      </w:r>
      <w:r w:rsidRPr="006F7AA8">
        <w:rPr>
          <w:rFonts w:ascii="游ゴシック" w:eastAsia="游ゴシック" w:hAnsi="游ゴシック"/>
          <w:b/>
          <w:bCs/>
          <w:sz w:val="28"/>
          <w:szCs w:val="28"/>
        </w:rPr>
        <w:t>yes Arc</w:t>
      </w:r>
      <w:r w:rsidRPr="006F7AA8">
        <w:rPr>
          <w:rFonts w:ascii="游ゴシック" w:eastAsia="游ゴシック" w:hAnsi="游ゴシック" w:hint="eastAsia"/>
          <w:b/>
          <w:bCs/>
          <w:sz w:val="28"/>
          <w:szCs w:val="28"/>
        </w:rPr>
        <w:t xml:space="preserve">　寄付申込書</w:t>
      </w:r>
    </w:p>
    <w:p w14:paraId="1B76AED4" w14:textId="77777777" w:rsidR="007D512D" w:rsidRPr="007D512D" w:rsidRDefault="007D512D" w:rsidP="00551FEB">
      <w:pPr>
        <w:pStyle w:val="a3"/>
        <w:snapToGrid w:val="0"/>
        <w:ind w:firstLineChars="100" w:firstLine="200"/>
        <w:rPr>
          <w:rFonts w:ascii="游ゴシック" w:eastAsia="游ゴシック" w:hAnsi="游ゴシック"/>
          <w:sz w:val="20"/>
          <w:szCs w:val="20"/>
        </w:rPr>
      </w:pPr>
    </w:p>
    <w:p w14:paraId="57DDA58A" w14:textId="60C81D05" w:rsidR="006C5526" w:rsidRPr="000F4AF4" w:rsidRDefault="006C5526" w:rsidP="00551FEB">
      <w:pPr>
        <w:pStyle w:val="a3"/>
        <w:snapToGrid w:val="0"/>
        <w:ind w:firstLineChars="100" w:firstLine="220"/>
        <w:rPr>
          <w:rFonts w:ascii="游ゴシック" w:eastAsia="游ゴシック" w:hAnsi="游ゴシック"/>
          <w:sz w:val="22"/>
        </w:rPr>
      </w:pPr>
      <w:r w:rsidRPr="00A81FF0">
        <w:rPr>
          <w:rFonts w:ascii="游ゴシック" w:eastAsia="游ゴシック" w:hAnsi="游ゴシック" w:hint="eastAsia"/>
          <w:sz w:val="22"/>
          <w:szCs w:val="22"/>
        </w:rPr>
        <w:t>平素より「特定非営利活動法人</w:t>
      </w:r>
      <w:r w:rsidRPr="00A81FF0">
        <w:rPr>
          <w:rFonts w:ascii="游ゴシック" w:eastAsia="游ゴシック" w:hAnsi="游ゴシック"/>
          <w:sz w:val="22"/>
          <w:szCs w:val="22"/>
        </w:rPr>
        <w:t xml:space="preserve"> </w:t>
      </w:r>
      <w:r w:rsidRPr="00A81FF0">
        <w:rPr>
          <w:rFonts w:ascii="游ゴシック" w:eastAsia="游ゴシック" w:hAnsi="游ゴシック" w:hint="eastAsia"/>
          <w:sz w:val="22"/>
          <w:szCs w:val="22"/>
        </w:rPr>
        <w:t>紫外線から眼を守るE</w:t>
      </w:r>
      <w:r w:rsidRPr="00A81FF0">
        <w:rPr>
          <w:rFonts w:ascii="游ゴシック" w:eastAsia="游ゴシック" w:hAnsi="游ゴシック"/>
          <w:sz w:val="22"/>
          <w:szCs w:val="22"/>
        </w:rPr>
        <w:t>yes Arc</w:t>
      </w:r>
      <w:r w:rsidRPr="00A81FF0">
        <w:rPr>
          <w:rFonts w:ascii="游ゴシック" w:eastAsia="游ゴシック" w:hAnsi="游ゴシック" w:hint="eastAsia"/>
          <w:sz w:val="22"/>
          <w:szCs w:val="22"/>
        </w:rPr>
        <w:t>（アイズアーク）」へ格別のご高配厚く御礼申し上げます。</w:t>
      </w:r>
      <w:r w:rsidRPr="000F4AF4">
        <w:rPr>
          <w:rFonts w:ascii="游ゴシック" w:eastAsia="游ゴシック" w:hAnsi="游ゴシック" w:hint="eastAsia"/>
          <w:sz w:val="22"/>
        </w:rPr>
        <w:t>認定ＮＰＯ法人として一昨年に引き続き、昨年１１月に石垣市小・中学校検診を実施いたしました。今年も１１月に石垣市での縦断的調査を予定しております。</w:t>
      </w:r>
    </w:p>
    <w:p w14:paraId="10CF6DDF" w14:textId="77777777" w:rsidR="004F3420" w:rsidRDefault="006C5526" w:rsidP="000F4AF4">
      <w:pPr>
        <w:snapToGrid w:val="0"/>
        <w:ind w:firstLineChars="100" w:firstLine="220"/>
        <w:rPr>
          <w:rFonts w:ascii="游ゴシック" w:eastAsia="游ゴシック" w:hAnsi="游ゴシック"/>
          <w:sz w:val="22"/>
        </w:rPr>
      </w:pPr>
      <w:r w:rsidRPr="000F4AF4">
        <w:rPr>
          <w:rFonts w:ascii="游ゴシック" w:eastAsia="游ゴシック" w:hAnsi="游ゴシック" w:hint="eastAsia"/>
          <w:sz w:val="22"/>
        </w:rPr>
        <w:t>E</w:t>
      </w:r>
      <w:r w:rsidRPr="000F4AF4">
        <w:rPr>
          <w:rFonts w:ascii="游ゴシック" w:eastAsia="游ゴシック" w:hAnsi="游ゴシック"/>
          <w:sz w:val="22"/>
        </w:rPr>
        <w:t>yes Arc</w:t>
      </w:r>
      <w:r w:rsidRPr="000F4AF4">
        <w:rPr>
          <w:rFonts w:ascii="游ゴシック" w:eastAsia="游ゴシック" w:hAnsi="游ゴシック" w:hint="eastAsia"/>
          <w:sz w:val="22"/>
        </w:rPr>
        <w:t>が開発した白内障手術における眼内レンズ選択のためのツールであるV</w:t>
      </w:r>
      <w:r w:rsidRPr="000F4AF4">
        <w:rPr>
          <w:rFonts w:ascii="游ゴシック" w:eastAsia="游ゴシック" w:hAnsi="游ゴシック"/>
          <w:sz w:val="22"/>
        </w:rPr>
        <w:t>ision Simulator Eyes Arc(VSEA)</w:t>
      </w:r>
      <w:r w:rsidRPr="000F4AF4">
        <w:rPr>
          <w:rFonts w:ascii="游ゴシック" w:eastAsia="游ゴシック" w:hAnsi="游ゴシック" w:hint="eastAsia"/>
          <w:sz w:val="22"/>
        </w:rPr>
        <w:t>関連事業も新規眼内レンズの搭載など更新を継続しており、多くの大学病院や眼科クリニックでご使用いただいております。</w:t>
      </w:r>
    </w:p>
    <w:p w14:paraId="2F3E2C38" w14:textId="0095E06D" w:rsidR="006C5526" w:rsidRPr="000F4AF4" w:rsidRDefault="006C5526" w:rsidP="000F4AF4">
      <w:pPr>
        <w:snapToGrid w:val="0"/>
        <w:ind w:firstLineChars="100" w:firstLine="220"/>
        <w:rPr>
          <w:rFonts w:ascii="游ゴシック" w:eastAsia="游ゴシック" w:hAnsi="游ゴシック"/>
          <w:sz w:val="22"/>
        </w:rPr>
      </w:pPr>
      <w:r w:rsidRPr="000F4AF4">
        <w:rPr>
          <w:rFonts w:ascii="游ゴシック" w:eastAsia="游ゴシック" w:hAnsi="游ゴシック" w:hint="eastAsia"/>
          <w:sz w:val="22"/>
        </w:rPr>
        <w:t>今後も皆さまのご期待に沿えるよう紫外線の眼への影響について研究・啓発活動に加え、環境温度の上昇による老視、白内障への影響についても調査を進めていく予定です。またVSEAの継続的なアップデートによる眼科医療への貢献についても引き続き邁進して参りますので、温かいご支援を賜りますようお願い申し上げます。</w:t>
      </w:r>
    </w:p>
    <w:p w14:paraId="458E3862" w14:textId="5DC0C081" w:rsidR="006201E2" w:rsidRPr="000F4AF4" w:rsidRDefault="00322A1D" w:rsidP="000F4AF4">
      <w:pPr>
        <w:snapToGrid w:val="0"/>
        <w:spacing w:line="320" w:lineRule="exact"/>
        <w:ind w:firstLineChars="100" w:firstLine="220"/>
        <w:jc w:val="right"/>
        <w:rPr>
          <w:rFonts w:ascii="游ゴシック" w:eastAsia="游ゴシック" w:hAnsi="游ゴシック" w:cs="メイリオ"/>
          <w:sz w:val="22"/>
        </w:rPr>
      </w:pPr>
      <w:r>
        <w:rPr>
          <w:rFonts w:ascii="游ゴシック" w:eastAsia="游ゴシック" w:hAnsi="游ゴシック" w:cs="メイリオ"/>
          <w:noProof/>
          <w:sz w:val="22"/>
        </w:rPr>
        <w:pict w14:anchorId="46A605B5">
          <v:shapetype id="_x0000_t32" coordsize="21600,21600" o:spt="32" o:oned="t" path="m,l21600,21600e" filled="f">
            <v:path arrowok="t" fillok="f" o:connecttype="none"/>
            <o:lock v:ext="edit" shapetype="t"/>
          </v:shapetype>
          <v:shape id="_x0000_s2071" type="#_x0000_t32" style="position:absolute;left:0;text-align:left;margin-left:-29.5pt;margin-top:15pt;width:522pt;height:.05pt;z-index:251661824" o:connectortype="straight">
            <v:stroke dashstyle="dash"/>
          </v:shape>
        </w:pict>
      </w:r>
      <w:r w:rsidR="00A90ECD" w:rsidRPr="000F4AF4">
        <w:rPr>
          <w:rFonts w:ascii="游ゴシック" w:eastAsia="游ゴシック" w:hAnsi="游ゴシック" w:cs="メイリオ" w:hint="eastAsia"/>
          <w:sz w:val="22"/>
        </w:rPr>
        <w:t xml:space="preserve">　　　　　　　　　　　　　　　　　　　　　</w:t>
      </w:r>
    </w:p>
    <w:p w14:paraId="0BAC53B2" w14:textId="25ABE2FC" w:rsidR="004A3BC9" w:rsidRPr="000F4AF4" w:rsidRDefault="004A3BC9" w:rsidP="00956AE5">
      <w:pPr>
        <w:spacing w:line="320" w:lineRule="exact"/>
        <w:rPr>
          <w:rFonts w:ascii="游ゴシック" w:eastAsia="游ゴシック" w:hAnsi="游ゴシック"/>
          <w:sz w:val="22"/>
        </w:rPr>
      </w:pPr>
      <w:r w:rsidRPr="000F4AF4">
        <w:rPr>
          <w:rFonts w:ascii="游ゴシック" w:eastAsia="游ゴシック" w:hAnsi="游ゴシック" w:hint="eastAsia"/>
          <w:sz w:val="22"/>
        </w:rPr>
        <w:t>特定非営利活動法人</w:t>
      </w:r>
      <w:r w:rsidRPr="000F4AF4">
        <w:rPr>
          <w:rFonts w:ascii="游ゴシック" w:eastAsia="游ゴシック" w:hAnsi="游ゴシック"/>
          <w:sz w:val="22"/>
        </w:rPr>
        <w:t xml:space="preserve"> </w:t>
      </w:r>
      <w:r w:rsidRPr="000F4AF4">
        <w:rPr>
          <w:rFonts w:ascii="游ゴシック" w:eastAsia="游ゴシック" w:hAnsi="游ゴシック" w:hint="eastAsia"/>
          <w:sz w:val="22"/>
        </w:rPr>
        <w:t>紫外線から眼を守るE</w:t>
      </w:r>
      <w:r w:rsidRPr="000F4AF4">
        <w:rPr>
          <w:rFonts w:ascii="游ゴシック" w:eastAsia="游ゴシック" w:hAnsi="游ゴシック"/>
          <w:sz w:val="22"/>
        </w:rPr>
        <w:t>yes Arc</w:t>
      </w:r>
    </w:p>
    <w:p w14:paraId="305F3892" w14:textId="3520895D" w:rsidR="006C5526" w:rsidRPr="00D17ACB" w:rsidRDefault="004A3BC9" w:rsidP="00B14C89">
      <w:pPr>
        <w:spacing w:line="320" w:lineRule="exact"/>
        <w:rPr>
          <w:rFonts w:ascii="游ゴシック" w:eastAsia="游ゴシック" w:hAnsi="游ゴシック" w:cs="メイリオ"/>
          <w:color w:val="1F497D" w:themeColor="text2"/>
          <w:sz w:val="22"/>
        </w:rPr>
      </w:pPr>
      <w:r w:rsidRPr="000F4AF4">
        <w:rPr>
          <w:rFonts w:ascii="游ゴシック" w:eastAsia="游ゴシック" w:hAnsi="游ゴシック" w:hint="eastAsia"/>
          <w:sz w:val="22"/>
        </w:rPr>
        <w:t>理事長　佐々木　洋</w:t>
      </w:r>
      <w:r w:rsidR="00C6665C">
        <w:rPr>
          <w:rFonts w:ascii="游ゴシック" w:eastAsia="游ゴシック" w:hAnsi="游ゴシック" w:hint="eastAsia"/>
          <w:sz w:val="22"/>
        </w:rPr>
        <w:t xml:space="preserve">　</w:t>
      </w:r>
      <w:r>
        <w:rPr>
          <w:rFonts w:ascii="游ゴシック" w:eastAsia="游ゴシック" w:hAnsi="游ゴシック" w:hint="eastAsia"/>
          <w:sz w:val="22"/>
        </w:rPr>
        <w:t>殿</w:t>
      </w:r>
      <w:r w:rsidR="00551FEB">
        <w:rPr>
          <w:rFonts w:ascii="游ゴシック" w:eastAsia="游ゴシック" w:hAnsi="游ゴシック" w:hint="eastAsia"/>
          <w:sz w:val="22"/>
        </w:rPr>
        <w:t xml:space="preserve">　　　　　　　　　　　　　　　　　　</w:t>
      </w:r>
      <w:r w:rsidR="00551FEB" w:rsidRPr="00D17ACB">
        <w:rPr>
          <w:rFonts w:ascii="游ゴシック" w:eastAsia="游ゴシック" w:hAnsi="游ゴシック" w:hint="eastAsia"/>
          <w:color w:val="1F497D" w:themeColor="text2"/>
          <w:sz w:val="22"/>
        </w:rPr>
        <w:t xml:space="preserve">　</w:t>
      </w:r>
      <w:r w:rsidR="00551FEB" w:rsidRPr="00D17ACB">
        <w:rPr>
          <w:rFonts w:ascii="游ゴシック" w:eastAsia="游ゴシック" w:hAnsi="游ゴシック" w:hint="eastAsia"/>
          <w:b/>
          <w:bCs/>
          <w:color w:val="1F497D" w:themeColor="text2"/>
          <w:sz w:val="22"/>
          <w:u w:val="single"/>
        </w:rPr>
        <w:t>令和</w:t>
      </w:r>
      <w:r w:rsidR="00084474">
        <w:rPr>
          <w:rFonts w:ascii="游ゴシック" w:eastAsia="游ゴシック" w:hAnsi="游ゴシック" w:hint="eastAsia"/>
          <w:b/>
          <w:bCs/>
          <w:color w:val="1F497D" w:themeColor="text2"/>
          <w:sz w:val="22"/>
          <w:u w:val="single"/>
        </w:rPr>
        <w:t xml:space="preserve">　　</w:t>
      </w:r>
      <w:r w:rsidR="00551FEB" w:rsidRPr="00D17ACB">
        <w:rPr>
          <w:rFonts w:ascii="游ゴシック" w:eastAsia="游ゴシック" w:hAnsi="游ゴシック" w:hint="eastAsia"/>
          <w:b/>
          <w:bCs/>
          <w:color w:val="1F497D" w:themeColor="text2"/>
          <w:sz w:val="22"/>
          <w:u w:val="single"/>
        </w:rPr>
        <w:t>年　　月　　日</w:t>
      </w:r>
    </w:p>
    <w:p w14:paraId="2B276E92" w14:textId="77777777" w:rsidR="006C5526" w:rsidRPr="00D17ACB" w:rsidRDefault="006C5526" w:rsidP="00B14C89">
      <w:pPr>
        <w:spacing w:line="320" w:lineRule="exact"/>
        <w:rPr>
          <w:rFonts w:ascii="游ゴシック" w:eastAsia="游ゴシック" w:hAnsi="游ゴシック" w:cs="メイリオ"/>
          <w:color w:val="1F497D" w:themeColor="text2"/>
          <w:sz w:val="22"/>
        </w:rPr>
      </w:pPr>
    </w:p>
    <w:p w14:paraId="2BF8976A" w14:textId="03328D0E" w:rsidR="006C5526" w:rsidRPr="000F4AF4" w:rsidRDefault="004A3BC9" w:rsidP="00B14C89">
      <w:pPr>
        <w:spacing w:line="320" w:lineRule="exact"/>
        <w:rPr>
          <w:rFonts w:ascii="游ゴシック" w:eastAsia="游ゴシック" w:hAnsi="游ゴシック" w:cs="メイリオ"/>
          <w:sz w:val="22"/>
        </w:rPr>
      </w:pPr>
      <w:r>
        <w:rPr>
          <w:rFonts w:ascii="游ゴシック" w:eastAsia="游ゴシック" w:hAnsi="游ゴシック" w:cs="メイリオ" w:hint="eastAsia"/>
          <w:sz w:val="22"/>
        </w:rPr>
        <w:t>私は</w:t>
      </w:r>
      <w:r w:rsidR="00A81FF0">
        <w:rPr>
          <w:rFonts w:ascii="游ゴシック" w:eastAsia="游ゴシック" w:hAnsi="游ゴシック" w:cs="メイリオ" w:hint="eastAsia"/>
          <w:sz w:val="22"/>
        </w:rPr>
        <w:t>貴認定NPO法人に</w:t>
      </w:r>
      <w:r w:rsidR="00BD65D5">
        <w:rPr>
          <w:rFonts w:ascii="游ゴシック" w:eastAsia="游ゴシック" w:hAnsi="游ゴシック" w:cs="メイリオ" w:hint="eastAsia"/>
          <w:sz w:val="22"/>
        </w:rPr>
        <w:t xml:space="preserve">　</w:t>
      </w:r>
      <w:r w:rsidR="00BD65D5" w:rsidRPr="00D17ACB">
        <w:rPr>
          <w:rFonts w:ascii="游ゴシック" w:eastAsia="游ゴシック" w:hAnsi="游ゴシック" w:cs="メイリオ" w:hint="eastAsia"/>
          <w:b/>
          <w:bCs/>
          <w:color w:val="1F497D" w:themeColor="text2"/>
          <w:sz w:val="22"/>
          <w:u w:val="single"/>
        </w:rPr>
        <w:t xml:space="preserve">　　　　　　　</w:t>
      </w:r>
      <w:r w:rsidR="00B10E90">
        <w:rPr>
          <w:rFonts w:ascii="游ゴシック" w:eastAsia="游ゴシック" w:hAnsi="游ゴシック" w:cs="メイリオ" w:hint="eastAsia"/>
          <w:b/>
          <w:bCs/>
          <w:color w:val="1F497D" w:themeColor="text2"/>
          <w:sz w:val="22"/>
          <w:u w:val="single"/>
        </w:rPr>
        <w:t xml:space="preserve">　　　</w:t>
      </w:r>
      <w:r w:rsidR="00BD65D5" w:rsidRPr="00D17ACB">
        <w:rPr>
          <w:rFonts w:ascii="游ゴシック" w:eastAsia="游ゴシック" w:hAnsi="游ゴシック" w:cs="メイリオ" w:hint="eastAsia"/>
          <w:b/>
          <w:bCs/>
          <w:color w:val="1F497D" w:themeColor="text2"/>
          <w:sz w:val="22"/>
          <w:u w:val="single"/>
        </w:rPr>
        <w:t xml:space="preserve">　円</w:t>
      </w:r>
      <w:r w:rsidR="00BD65D5">
        <w:rPr>
          <w:rFonts w:ascii="游ゴシック" w:eastAsia="游ゴシック" w:hAnsi="游ゴシック" w:cs="メイリオ" w:hint="eastAsia"/>
          <w:sz w:val="22"/>
        </w:rPr>
        <w:t xml:space="preserve">　</w:t>
      </w:r>
      <w:r w:rsidR="00A81FF0">
        <w:rPr>
          <w:rFonts w:ascii="游ゴシック" w:eastAsia="游ゴシック" w:hAnsi="游ゴシック" w:cs="メイリオ" w:hint="eastAsia"/>
          <w:sz w:val="22"/>
        </w:rPr>
        <w:t>寄付をいたします。</w:t>
      </w:r>
    </w:p>
    <w:p w14:paraId="6E97C8F3" w14:textId="4164EF15" w:rsidR="006C5526" w:rsidRPr="0003042A" w:rsidRDefault="0003042A" w:rsidP="0003042A">
      <w:pPr>
        <w:spacing w:line="320" w:lineRule="exact"/>
        <w:jc w:val="center"/>
        <w:rPr>
          <w:rFonts w:ascii="游ゴシック" w:eastAsia="游ゴシック" w:hAnsi="游ゴシック" w:cs="メイリオ"/>
          <w:sz w:val="22"/>
        </w:rPr>
      </w:pPr>
      <w:r>
        <w:rPr>
          <w:rFonts w:ascii="游ゴシック" w:eastAsia="游ゴシック" w:hAnsi="游ゴシック" w:cs="Courier New" w:hint="eastAsia"/>
          <w:color w:val="000000"/>
          <w:sz w:val="19"/>
          <w:szCs w:val="19"/>
          <w:shd w:val="clear" w:color="auto" w:fill="FFFFFF"/>
        </w:rPr>
        <w:t xml:space="preserve">　　　　　　　　　　　　　</w:t>
      </w:r>
      <w:r w:rsidRPr="00B23550">
        <w:rPr>
          <w:rFonts w:ascii="游ゴシック" w:eastAsia="游ゴシック" w:hAnsi="游ゴシック" w:cs="Courier New"/>
          <w:b/>
          <w:bCs/>
          <w:color w:val="000000"/>
          <w:sz w:val="19"/>
          <w:szCs w:val="19"/>
          <w:shd w:val="clear" w:color="auto" w:fill="FFFFFF"/>
        </w:rPr>
        <w:t xml:space="preserve">１口　</w:t>
      </w:r>
      <w:r w:rsidR="000A72EE">
        <w:rPr>
          <w:rFonts w:ascii="游ゴシック" w:eastAsia="游ゴシック" w:hAnsi="游ゴシック" w:cs="Courier New" w:hint="eastAsia"/>
          <w:b/>
          <w:bCs/>
          <w:color w:val="000000"/>
          <w:sz w:val="19"/>
          <w:szCs w:val="19"/>
          <w:shd w:val="clear" w:color="auto" w:fill="FFFFFF"/>
        </w:rPr>
        <w:t>５</w:t>
      </w:r>
      <w:r w:rsidRPr="00B23550">
        <w:rPr>
          <w:rFonts w:ascii="游ゴシック" w:eastAsia="游ゴシック" w:hAnsi="游ゴシック" w:cs="Courier New"/>
          <w:b/>
          <w:bCs/>
          <w:color w:val="000000"/>
          <w:sz w:val="19"/>
          <w:szCs w:val="19"/>
          <w:shd w:val="clear" w:color="auto" w:fill="FFFFFF"/>
        </w:rPr>
        <w:t>，０００円</w:t>
      </w:r>
      <w:r w:rsidRPr="0003042A">
        <w:rPr>
          <w:rFonts w:ascii="游ゴシック" w:eastAsia="游ゴシック" w:hAnsi="游ゴシック" w:cs="Courier New"/>
          <w:color w:val="000000"/>
          <w:sz w:val="19"/>
          <w:szCs w:val="19"/>
          <w:shd w:val="clear" w:color="auto" w:fill="FFFFFF"/>
        </w:rPr>
        <w:t>です。</w:t>
      </w:r>
      <w:r w:rsidRPr="00B23550">
        <w:rPr>
          <w:rFonts w:ascii="游ゴシック" w:eastAsia="游ゴシック" w:hAnsi="游ゴシック" w:cs="Courier New"/>
          <w:b/>
          <w:bCs/>
          <w:color w:val="000000"/>
          <w:sz w:val="19"/>
          <w:szCs w:val="19"/>
          <w:shd w:val="clear" w:color="auto" w:fill="FFFFFF"/>
        </w:rPr>
        <w:t>（口数の上限なし）</w:t>
      </w:r>
    </w:p>
    <w:tbl>
      <w:tblPr>
        <w:tblStyle w:val="af0"/>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802"/>
        <w:gridCol w:w="6466"/>
      </w:tblGrid>
      <w:tr w:rsidR="004A3BC9" w14:paraId="46739FF1" w14:textId="77777777" w:rsidTr="004F3420">
        <w:trPr>
          <w:trHeight w:val="764"/>
        </w:trPr>
        <w:tc>
          <w:tcPr>
            <w:tcW w:w="2802" w:type="dxa"/>
          </w:tcPr>
          <w:p w14:paraId="5935A498" w14:textId="768A5F83" w:rsidR="004A3BC9" w:rsidRPr="00D17ACB" w:rsidRDefault="004A3BC9" w:rsidP="00551FEB">
            <w:pPr>
              <w:spacing w:line="320" w:lineRule="exact"/>
              <w:jc w:val="center"/>
              <w:rPr>
                <w:rFonts w:ascii="游ゴシック" w:eastAsia="游ゴシック" w:hAnsi="游ゴシック" w:cs="メイリオ"/>
                <w:b/>
                <w:bCs/>
                <w:color w:val="1F497D" w:themeColor="text2"/>
                <w:sz w:val="24"/>
                <w:szCs w:val="24"/>
              </w:rPr>
            </w:pPr>
            <w:r w:rsidRPr="00D17ACB">
              <w:rPr>
                <w:rFonts w:ascii="游ゴシック" w:eastAsia="游ゴシック" w:hAnsi="游ゴシック" w:cs="メイリオ" w:hint="eastAsia"/>
                <w:b/>
                <w:bCs/>
                <w:color w:val="1F497D" w:themeColor="text2"/>
                <w:sz w:val="24"/>
                <w:szCs w:val="24"/>
              </w:rPr>
              <w:t>御芳名</w:t>
            </w:r>
          </w:p>
        </w:tc>
        <w:tc>
          <w:tcPr>
            <w:tcW w:w="6466" w:type="dxa"/>
          </w:tcPr>
          <w:p w14:paraId="79F85220" w14:textId="77777777" w:rsidR="004A3BC9" w:rsidRDefault="004A3BC9" w:rsidP="00B14C89">
            <w:pPr>
              <w:spacing w:line="320" w:lineRule="exact"/>
              <w:rPr>
                <w:rFonts w:ascii="游ゴシック" w:eastAsia="游ゴシック" w:hAnsi="游ゴシック" w:cs="メイリオ"/>
                <w:sz w:val="22"/>
              </w:rPr>
            </w:pPr>
          </w:p>
        </w:tc>
      </w:tr>
      <w:tr w:rsidR="004A3BC9" w14:paraId="0B03E7E6" w14:textId="77777777" w:rsidTr="004F3420">
        <w:trPr>
          <w:trHeight w:val="1014"/>
        </w:trPr>
        <w:tc>
          <w:tcPr>
            <w:tcW w:w="2802" w:type="dxa"/>
          </w:tcPr>
          <w:p w14:paraId="3064771C" w14:textId="77777777" w:rsidR="004A3BC9" w:rsidRPr="00D17ACB" w:rsidRDefault="004A3BC9" w:rsidP="00551FEB">
            <w:pPr>
              <w:spacing w:line="320" w:lineRule="exact"/>
              <w:jc w:val="center"/>
              <w:rPr>
                <w:rFonts w:ascii="游ゴシック" w:eastAsia="游ゴシック" w:hAnsi="游ゴシック" w:cs="メイリオ"/>
                <w:b/>
                <w:bCs/>
                <w:color w:val="1F497D" w:themeColor="text2"/>
                <w:sz w:val="24"/>
                <w:szCs w:val="24"/>
              </w:rPr>
            </w:pPr>
            <w:r w:rsidRPr="00D17ACB">
              <w:rPr>
                <w:rFonts w:ascii="游ゴシック" w:eastAsia="游ゴシック" w:hAnsi="游ゴシック" w:cs="メイリオ" w:hint="eastAsia"/>
                <w:b/>
                <w:bCs/>
                <w:color w:val="1F497D" w:themeColor="text2"/>
                <w:sz w:val="24"/>
                <w:szCs w:val="24"/>
              </w:rPr>
              <w:t>御住所</w:t>
            </w:r>
          </w:p>
          <w:p w14:paraId="5CCBC660" w14:textId="3FEE87A8" w:rsidR="004A3BC9" w:rsidRPr="00D17ACB" w:rsidRDefault="004A3BC9" w:rsidP="00B14C89">
            <w:pPr>
              <w:spacing w:line="320" w:lineRule="exact"/>
              <w:rPr>
                <w:rFonts w:ascii="游ゴシック" w:eastAsia="游ゴシック" w:hAnsi="游ゴシック" w:cs="メイリオ"/>
                <w:b/>
                <w:bCs/>
                <w:color w:val="1F497D" w:themeColor="text2"/>
                <w:sz w:val="20"/>
                <w:szCs w:val="20"/>
              </w:rPr>
            </w:pPr>
            <w:r w:rsidRPr="00D17ACB">
              <w:rPr>
                <w:rFonts w:ascii="游ゴシック" w:eastAsia="游ゴシック" w:hAnsi="游ゴシック" w:cs="メイリオ" w:hint="eastAsia"/>
                <w:b/>
                <w:bCs/>
                <w:color w:val="1F497D" w:themeColor="text2"/>
                <w:sz w:val="20"/>
                <w:szCs w:val="20"/>
              </w:rPr>
              <w:t>（住民票又は登記上の住所）</w:t>
            </w:r>
          </w:p>
        </w:tc>
        <w:tc>
          <w:tcPr>
            <w:tcW w:w="6466" w:type="dxa"/>
          </w:tcPr>
          <w:p w14:paraId="26929C48" w14:textId="77777777" w:rsidR="004A3BC9" w:rsidRDefault="00551FEB" w:rsidP="00B14C89">
            <w:pPr>
              <w:spacing w:line="320" w:lineRule="exact"/>
              <w:rPr>
                <w:rFonts w:ascii="游ゴシック" w:eastAsia="游ゴシック" w:hAnsi="游ゴシック" w:cs="メイリオ"/>
                <w:b/>
                <w:bCs/>
                <w:sz w:val="22"/>
              </w:rPr>
            </w:pPr>
            <w:r w:rsidRPr="00BD65D5">
              <w:rPr>
                <w:rFonts w:ascii="游ゴシック" w:eastAsia="游ゴシック" w:hAnsi="游ゴシック" w:cs="メイリオ" w:hint="eastAsia"/>
                <w:b/>
                <w:bCs/>
                <w:sz w:val="22"/>
              </w:rPr>
              <w:t>（〒　　―　　　　）</w:t>
            </w:r>
          </w:p>
          <w:p w14:paraId="10864B50" w14:textId="4BC5CEA5" w:rsidR="00AF6635" w:rsidRPr="00BD65D5" w:rsidRDefault="00AF6635" w:rsidP="00B14C89">
            <w:pPr>
              <w:spacing w:line="320" w:lineRule="exact"/>
              <w:rPr>
                <w:rFonts w:ascii="游ゴシック" w:eastAsia="游ゴシック" w:hAnsi="游ゴシック" w:cs="メイリオ"/>
                <w:b/>
                <w:bCs/>
                <w:sz w:val="22"/>
              </w:rPr>
            </w:pPr>
          </w:p>
        </w:tc>
      </w:tr>
      <w:tr w:rsidR="004A3BC9" w14:paraId="1BF07BC6" w14:textId="77777777" w:rsidTr="00BD65D5">
        <w:trPr>
          <w:trHeight w:val="413"/>
        </w:trPr>
        <w:tc>
          <w:tcPr>
            <w:tcW w:w="2802" w:type="dxa"/>
          </w:tcPr>
          <w:p w14:paraId="5892FFF2" w14:textId="4778BFF2" w:rsidR="004A3BC9" w:rsidRPr="00D17ACB" w:rsidRDefault="004A3BC9" w:rsidP="00551FEB">
            <w:pPr>
              <w:spacing w:line="320" w:lineRule="exact"/>
              <w:jc w:val="center"/>
              <w:rPr>
                <w:rFonts w:ascii="游ゴシック" w:eastAsia="游ゴシック" w:hAnsi="游ゴシック" w:cs="メイリオ"/>
                <w:b/>
                <w:bCs/>
                <w:color w:val="1F497D" w:themeColor="text2"/>
                <w:sz w:val="24"/>
                <w:szCs w:val="24"/>
              </w:rPr>
            </w:pPr>
            <w:r w:rsidRPr="00D17ACB">
              <w:rPr>
                <w:rFonts w:ascii="游ゴシック" w:eastAsia="游ゴシック" w:hAnsi="游ゴシック" w:cs="メイリオ" w:hint="eastAsia"/>
                <w:b/>
                <w:bCs/>
                <w:color w:val="1F497D" w:themeColor="text2"/>
                <w:sz w:val="24"/>
                <w:szCs w:val="24"/>
              </w:rPr>
              <w:t>電話番号</w:t>
            </w:r>
          </w:p>
        </w:tc>
        <w:tc>
          <w:tcPr>
            <w:tcW w:w="6466" w:type="dxa"/>
          </w:tcPr>
          <w:p w14:paraId="1A71D476" w14:textId="77777777" w:rsidR="004A3BC9" w:rsidRDefault="004A3BC9" w:rsidP="00B14C89">
            <w:pPr>
              <w:spacing w:line="320" w:lineRule="exact"/>
              <w:rPr>
                <w:rFonts w:ascii="游ゴシック" w:eastAsia="游ゴシック" w:hAnsi="游ゴシック" w:cs="メイリオ"/>
                <w:sz w:val="22"/>
              </w:rPr>
            </w:pPr>
          </w:p>
        </w:tc>
      </w:tr>
      <w:tr w:rsidR="004A3BC9" w14:paraId="36BAC49D" w14:textId="77777777" w:rsidTr="004F3420">
        <w:trPr>
          <w:trHeight w:val="564"/>
        </w:trPr>
        <w:tc>
          <w:tcPr>
            <w:tcW w:w="2802" w:type="dxa"/>
          </w:tcPr>
          <w:p w14:paraId="2FE41FFF" w14:textId="19B47258" w:rsidR="004A3BC9" w:rsidRPr="00D17ACB" w:rsidRDefault="004A3BC9" w:rsidP="00551FEB">
            <w:pPr>
              <w:spacing w:line="320" w:lineRule="exact"/>
              <w:jc w:val="center"/>
              <w:rPr>
                <w:rFonts w:ascii="游ゴシック" w:eastAsia="游ゴシック" w:hAnsi="游ゴシック" w:cs="メイリオ"/>
                <w:b/>
                <w:bCs/>
                <w:color w:val="1F497D" w:themeColor="text2"/>
                <w:sz w:val="24"/>
                <w:szCs w:val="24"/>
              </w:rPr>
            </w:pPr>
            <w:r w:rsidRPr="00D17ACB">
              <w:rPr>
                <w:rFonts w:ascii="游ゴシック" w:eastAsia="游ゴシック" w:hAnsi="游ゴシック" w:cs="メイリオ" w:hint="eastAsia"/>
                <w:b/>
                <w:bCs/>
                <w:color w:val="1F497D" w:themeColor="text2"/>
                <w:sz w:val="24"/>
                <w:szCs w:val="24"/>
              </w:rPr>
              <w:t>E-mail</w:t>
            </w:r>
          </w:p>
        </w:tc>
        <w:tc>
          <w:tcPr>
            <w:tcW w:w="6466" w:type="dxa"/>
          </w:tcPr>
          <w:p w14:paraId="5DAC5160" w14:textId="77777777" w:rsidR="004A3BC9" w:rsidRDefault="004A3BC9" w:rsidP="00B14C89">
            <w:pPr>
              <w:spacing w:line="320" w:lineRule="exact"/>
              <w:rPr>
                <w:rFonts w:ascii="游ゴシック" w:eastAsia="游ゴシック" w:hAnsi="游ゴシック" w:cs="メイリオ"/>
                <w:sz w:val="22"/>
              </w:rPr>
            </w:pPr>
          </w:p>
        </w:tc>
      </w:tr>
    </w:tbl>
    <w:p w14:paraId="53A2D2BE" w14:textId="03817541" w:rsidR="006C5526" w:rsidRPr="00F24D29" w:rsidRDefault="00F24D29" w:rsidP="00F24D29">
      <w:pPr>
        <w:spacing w:line="320" w:lineRule="exact"/>
        <w:rPr>
          <w:rFonts w:ascii="游ゴシック" w:eastAsia="游ゴシック" w:hAnsi="游ゴシック" w:cs="メイリオ"/>
          <w:sz w:val="22"/>
        </w:rPr>
      </w:pPr>
      <w:r>
        <w:rPr>
          <w:rFonts w:ascii="游ゴシック" w:eastAsia="游ゴシック" w:hAnsi="游ゴシック" w:cs="メイリオ" w:hint="eastAsia"/>
          <w:sz w:val="22"/>
        </w:rPr>
        <w:t>・</w:t>
      </w:r>
      <w:r w:rsidR="00A81FF0" w:rsidRPr="00F24D29">
        <w:rPr>
          <w:rFonts w:ascii="游ゴシック" w:eastAsia="游ゴシック" w:hAnsi="游ゴシック" w:cs="メイリオ" w:hint="eastAsia"/>
          <w:sz w:val="22"/>
        </w:rPr>
        <w:t xml:space="preserve">納入（振込）予定日　　</w:t>
      </w:r>
      <w:r w:rsidR="00A81FF0" w:rsidRPr="00F24D29">
        <w:rPr>
          <w:rFonts w:ascii="游ゴシック" w:eastAsia="游ゴシック" w:hAnsi="游ゴシック" w:cs="メイリオ" w:hint="eastAsia"/>
          <w:b/>
          <w:bCs/>
          <w:color w:val="1F497D" w:themeColor="text2"/>
          <w:sz w:val="24"/>
          <w:szCs w:val="24"/>
          <w:u w:val="single"/>
        </w:rPr>
        <w:t>令和</w:t>
      </w:r>
      <w:r w:rsidR="00084474">
        <w:rPr>
          <w:rFonts w:ascii="游ゴシック" w:eastAsia="游ゴシック" w:hAnsi="游ゴシック" w:cs="メイリオ" w:hint="eastAsia"/>
          <w:b/>
          <w:bCs/>
          <w:color w:val="1F497D" w:themeColor="text2"/>
          <w:sz w:val="24"/>
          <w:szCs w:val="24"/>
          <w:u w:val="single"/>
        </w:rPr>
        <w:t xml:space="preserve">　　</w:t>
      </w:r>
      <w:r w:rsidR="00A81FF0" w:rsidRPr="00F24D29">
        <w:rPr>
          <w:rFonts w:ascii="游ゴシック" w:eastAsia="游ゴシック" w:hAnsi="游ゴシック" w:cs="メイリオ" w:hint="eastAsia"/>
          <w:b/>
          <w:bCs/>
          <w:color w:val="1F497D" w:themeColor="text2"/>
          <w:sz w:val="24"/>
          <w:szCs w:val="24"/>
          <w:u w:val="single"/>
        </w:rPr>
        <w:t>年　　月　　日</w:t>
      </w:r>
    </w:p>
    <w:p w14:paraId="618DC68B" w14:textId="27B5ACF1" w:rsidR="00A81FF0" w:rsidRDefault="00322A1D" w:rsidP="00551FEB">
      <w:pPr>
        <w:snapToGrid w:val="0"/>
        <w:rPr>
          <w:rFonts w:ascii="游ゴシック" w:eastAsia="游ゴシック" w:hAnsi="游ゴシック" w:cs="メイリオ"/>
          <w:sz w:val="22"/>
        </w:rPr>
      </w:pPr>
      <w:r>
        <w:rPr>
          <w:rFonts w:ascii="游ゴシック" w:eastAsia="游ゴシック" w:hAnsi="游ゴシック" w:cs="メイリオ"/>
          <w:noProof/>
          <w:sz w:val="22"/>
        </w:rPr>
        <w:pict w14:anchorId="5689F4CE">
          <v:roundrect id="_x0000_s2069" style="position:absolute;left:0;text-align:left;margin-left:112.7pt;margin-top:15.95pt;width:320.4pt;height:59.4pt;z-index:251658240" arcsize="10923f" filled="f" strokeweight="1.25pt">
            <v:textbox inset="5.85pt,.7pt,5.85pt,.7pt"/>
          </v:roundrect>
        </w:pict>
      </w:r>
      <w:r w:rsidR="00F24D29">
        <w:rPr>
          <w:rFonts w:ascii="游ゴシック" w:eastAsia="游ゴシック" w:hAnsi="游ゴシック" w:cs="メイリオ" w:hint="eastAsia"/>
          <w:sz w:val="22"/>
        </w:rPr>
        <w:t>・</w:t>
      </w:r>
      <w:r w:rsidR="00A81FF0">
        <w:rPr>
          <w:rFonts w:ascii="游ゴシック" w:eastAsia="游ゴシック" w:hAnsi="游ゴシック" w:cs="メイリオ" w:hint="eastAsia"/>
          <w:sz w:val="22"/>
        </w:rPr>
        <w:t xml:space="preserve">納入方法　</w:t>
      </w:r>
      <w:r w:rsidR="00753C91">
        <w:rPr>
          <w:rFonts w:ascii="游ゴシック" w:eastAsia="游ゴシック" w:hAnsi="游ゴシック" w:cs="メイリオ" w:hint="eastAsia"/>
          <w:sz w:val="22"/>
        </w:rPr>
        <w:t>□</w:t>
      </w:r>
      <w:r w:rsidR="00A81FF0">
        <w:rPr>
          <w:rFonts w:ascii="游ゴシック" w:eastAsia="游ゴシック" w:hAnsi="游ゴシック" w:cs="メイリオ" w:hint="eastAsia"/>
          <w:sz w:val="22"/>
        </w:rPr>
        <w:t xml:space="preserve">銀行振込　</w:t>
      </w:r>
    </w:p>
    <w:p w14:paraId="51EDFBC7" w14:textId="74739069" w:rsidR="00A81FF0" w:rsidRPr="000F4AF4" w:rsidRDefault="007D512D" w:rsidP="00C60EFC">
      <w:pPr>
        <w:snapToGrid w:val="0"/>
        <w:ind w:firstLineChars="1200" w:firstLine="2640"/>
        <w:rPr>
          <w:rFonts w:ascii="游ゴシック" w:eastAsia="游ゴシック" w:hAnsi="游ゴシック"/>
          <w:color w:val="000000"/>
          <w:sz w:val="22"/>
        </w:rPr>
      </w:pPr>
      <w:r>
        <w:rPr>
          <w:rFonts w:ascii="游ゴシック" w:eastAsia="游ゴシック" w:hAnsi="游ゴシック" w:hint="eastAsia"/>
          <w:color w:val="000000"/>
          <w:sz w:val="22"/>
        </w:rPr>
        <w:t>銀行：</w:t>
      </w:r>
      <w:r w:rsidR="00A81FF0" w:rsidRPr="000F4AF4">
        <w:rPr>
          <w:rFonts w:ascii="游ゴシック" w:eastAsia="游ゴシック" w:hAnsi="游ゴシック"/>
          <w:color w:val="000000"/>
          <w:sz w:val="22"/>
        </w:rPr>
        <w:t>福井銀行　金沢医科大学病院支店（店番：</w:t>
      </w:r>
      <w:r w:rsidR="00A81FF0" w:rsidRPr="000F4AF4">
        <w:rPr>
          <w:rFonts w:ascii="游ゴシック" w:eastAsia="游ゴシック" w:hAnsi="游ゴシック" w:hint="eastAsia"/>
          <w:color w:val="000000"/>
          <w:sz w:val="22"/>
        </w:rPr>
        <w:t>５０６</w:t>
      </w:r>
      <w:r w:rsidR="00A81FF0" w:rsidRPr="000F4AF4">
        <w:rPr>
          <w:rFonts w:ascii="游ゴシック" w:eastAsia="游ゴシック" w:hAnsi="游ゴシック"/>
          <w:color w:val="000000"/>
          <w:sz w:val="22"/>
        </w:rPr>
        <w:t>）</w:t>
      </w:r>
    </w:p>
    <w:p w14:paraId="31E0D237" w14:textId="3087B288" w:rsidR="00A81FF0" w:rsidRPr="000F4AF4" w:rsidRDefault="00A81FF0" w:rsidP="00A81FF0">
      <w:pPr>
        <w:snapToGrid w:val="0"/>
        <w:rPr>
          <w:rFonts w:ascii="游ゴシック" w:eastAsia="游ゴシック" w:hAnsi="游ゴシック"/>
          <w:color w:val="000000"/>
          <w:sz w:val="22"/>
        </w:rPr>
      </w:pPr>
      <w:r w:rsidRPr="000F4AF4">
        <w:rPr>
          <w:rFonts w:ascii="游ゴシック" w:eastAsia="游ゴシック" w:hAnsi="游ゴシック"/>
          <w:color w:val="000000"/>
          <w:sz w:val="22"/>
        </w:rPr>
        <w:t xml:space="preserve">　</w:t>
      </w:r>
      <w:r w:rsidR="00551FEB">
        <w:rPr>
          <w:rFonts w:ascii="游ゴシック" w:eastAsia="游ゴシック" w:hAnsi="游ゴシック" w:hint="eastAsia"/>
          <w:color w:val="000000"/>
          <w:sz w:val="22"/>
        </w:rPr>
        <w:t xml:space="preserve">　　　　　　</w:t>
      </w:r>
      <w:r w:rsidR="00753C91">
        <w:rPr>
          <w:rFonts w:ascii="游ゴシック" w:eastAsia="游ゴシック" w:hAnsi="游ゴシック" w:hint="eastAsia"/>
          <w:color w:val="000000"/>
          <w:sz w:val="22"/>
        </w:rPr>
        <w:t xml:space="preserve">　</w:t>
      </w:r>
      <w:r w:rsidR="002A41A8">
        <w:rPr>
          <w:rFonts w:ascii="游ゴシック" w:eastAsia="游ゴシック" w:hAnsi="游ゴシック" w:hint="eastAsia"/>
          <w:color w:val="000000"/>
          <w:sz w:val="22"/>
        </w:rPr>
        <w:t xml:space="preserve">　　　</w:t>
      </w:r>
      <w:r w:rsidR="00C60EFC">
        <w:rPr>
          <w:rFonts w:ascii="游ゴシック" w:eastAsia="游ゴシック" w:hAnsi="游ゴシック" w:hint="eastAsia"/>
          <w:color w:val="000000"/>
          <w:sz w:val="22"/>
        </w:rPr>
        <w:t xml:space="preserve">　</w:t>
      </w:r>
      <w:r w:rsidR="007D512D">
        <w:rPr>
          <w:rFonts w:ascii="游ゴシック" w:eastAsia="游ゴシック" w:hAnsi="游ゴシック" w:hint="eastAsia"/>
          <w:color w:val="000000"/>
          <w:sz w:val="22"/>
        </w:rPr>
        <w:t>名義：</w:t>
      </w:r>
      <w:r w:rsidRPr="000F4AF4">
        <w:rPr>
          <w:rFonts w:ascii="游ゴシック" w:eastAsia="游ゴシック" w:hAnsi="游ゴシック" w:hint="eastAsia"/>
          <w:color w:val="000000"/>
          <w:sz w:val="22"/>
        </w:rPr>
        <w:t>トクヒ）シガイセンカラメヲマモルアイズ　アーク</w:t>
      </w:r>
    </w:p>
    <w:p w14:paraId="18ED686A" w14:textId="3661B93E" w:rsidR="00A81FF0" w:rsidRPr="000F4AF4" w:rsidRDefault="00A81FF0" w:rsidP="00A81FF0">
      <w:pPr>
        <w:snapToGrid w:val="0"/>
        <w:rPr>
          <w:rFonts w:ascii="游ゴシック" w:eastAsia="游ゴシック" w:hAnsi="游ゴシック"/>
          <w:color w:val="000000"/>
          <w:sz w:val="22"/>
        </w:rPr>
      </w:pPr>
      <w:r w:rsidRPr="000F4AF4">
        <w:rPr>
          <w:rFonts w:ascii="游ゴシック" w:eastAsia="游ゴシック" w:hAnsi="游ゴシック"/>
          <w:color w:val="000000"/>
          <w:sz w:val="22"/>
        </w:rPr>
        <w:t xml:space="preserve">　</w:t>
      </w:r>
      <w:r w:rsidR="00551FEB">
        <w:rPr>
          <w:rFonts w:ascii="游ゴシック" w:eastAsia="游ゴシック" w:hAnsi="游ゴシック" w:hint="eastAsia"/>
          <w:color w:val="000000"/>
          <w:sz w:val="22"/>
        </w:rPr>
        <w:t xml:space="preserve">　　　　　　</w:t>
      </w:r>
      <w:r w:rsidR="00753C91">
        <w:rPr>
          <w:rFonts w:ascii="游ゴシック" w:eastAsia="游ゴシック" w:hAnsi="游ゴシック" w:hint="eastAsia"/>
          <w:color w:val="000000"/>
          <w:sz w:val="22"/>
        </w:rPr>
        <w:t xml:space="preserve">　</w:t>
      </w:r>
      <w:r w:rsidR="002A41A8">
        <w:rPr>
          <w:rFonts w:ascii="游ゴシック" w:eastAsia="游ゴシック" w:hAnsi="游ゴシック" w:hint="eastAsia"/>
          <w:color w:val="000000"/>
          <w:sz w:val="22"/>
        </w:rPr>
        <w:t xml:space="preserve">　　　</w:t>
      </w:r>
      <w:r w:rsidR="00C60EFC">
        <w:rPr>
          <w:rFonts w:ascii="游ゴシック" w:eastAsia="游ゴシック" w:hAnsi="游ゴシック" w:hint="eastAsia"/>
          <w:color w:val="000000"/>
          <w:sz w:val="22"/>
        </w:rPr>
        <w:t xml:space="preserve">　</w:t>
      </w:r>
      <w:r w:rsidR="007D512D">
        <w:rPr>
          <w:rFonts w:ascii="游ゴシック" w:eastAsia="游ゴシック" w:hAnsi="游ゴシック" w:hint="eastAsia"/>
          <w:color w:val="000000"/>
          <w:sz w:val="22"/>
        </w:rPr>
        <w:t>種別及び口座番号：</w:t>
      </w:r>
      <w:r w:rsidRPr="000F4AF4">
        <w:rPr>
          <w:rFonts w:ascii="游ゴシック" w:eastAsia="游ゴシック" w:hAnsi="游ゴシック"/>
          <w:color w:val="000000"/>
          <w:sz w:val="22"/>
        </w:rPr>
        <w:t xml:space="preserve">普通　</w:t>
      </w:r>
      <w:r w:rsidRPr="000F4AF4">
        <w:rPr>
          <w:rFonts w:ascii="游ゴシック" w:eastAsia="游ゴシック" w:hAnsi="游ゴシック" w:hint="eastAsia"/>
          <w:color w:val="000000"/>
          <w:sz w:val="22"/>
        </w:rPr>
        <w:t>６０３４３９９</w:t>
      </w:r>
    </w:p>
    <w:p w14:paraId="26467B7B" w14:textId="7FB85D6F" w:rsidR="00C06C0E" w:rsidRDefault="00335E83" w:rsidP="00551FEB">
      <w:pPr>
        <w:wordWrap w:val="0"/>
        <w:spacing w:line="360" w:lineRule="exact"/>
        <w:ind w:right="1120"/>
        <w:rPr>
          <w:rFonts w:ascii="游ゴシック" w:eastAsia="游ゴシック" w:hAnsi="游ゴシック"/>
          <w:shd w:val="clear" w:color="auto" w:fill="FFFFFF"/>
        </w:rPr>
      </w:pPr>
      <w:r>
        <w:rPr>
          <w:rFonts w:ascii="游ゴシック" w:eastAsia="游ゴシック" w:hAnsi="游ゴシック" w:hint="eastAsia"/>
          <w:shd w:val="clear" w:color="auto" w:fill="FFFFFF"/>
        </w:rPr>
        <w:t>※振込手数料はご負担お願いします。</w:t>
      </w:r>
    </w:p>
    <w:p w14:paraId="1F3310E9" w14:textId="12DACA67" w:rsidR="0055317D" w:rsidRDefault="00CD2F95" w:rsidP="00F24D29">
      <w:pPr>
        <w:wordWrap w:val="0"/>
        <w:spacing w:line="360" w:lineRule="exact"/>
        <w:ind w:right="1120"/>
        <w:rPr>
          <w:rFonts w:ascii="游ゴシック" w:eastAsia="游ゴシック" w:hAnsi="游ゴシック"/>
          <w:shd w:val="clear" w:color="auto" w:fill="FFFFFF"/>
        </w:rPr>
      </w:pPr>
      <w:r>
        <w:rPr>
          <w:rFonts w:ascii="游ゴシック" w:eastAsia="游ゴシック" w:hAnsi="游ゴシック" w:hint="eastAsia"/>
          <w:shd w:val="clear" w:color="auto" w:fill="FFFFFF"/>
        </w:rPr>
        <w:t>※</w:t>
      </w:r>
      <w:r w:rsidR="0055317D">
        <w:rPr>
          <w:rFonts w:ascii="游ゴシック" w:eastAsia="游ゴシック" w:hAnsi="游ゴシック" w:hint="eastAsia"/>
          <w:shd w:val="clear" w:color="auto" w:fill="FFFFFF"/>
        </w:rPr>
        <w:t>後日、寄付受領証明書を郵送させて頂きます。</w:t>
      </w:r>
    </w:p>
    <w:p w14:paraId="442D9FA7" w14:textId="77777777" w:rsidR="00322A1D" w:rsidRDefault="0055317D" w:rsidP="00322A1D">
      <w:pPr>
        <w:wordWrap w:val="0"/>
        <w:spacing w:line="360" w:lineRule="exact"/>
        <w:ind w:right="1120" w:firstLineChars="100" w:firstLine="210"/>
        <w:rPr>
          <w:rFonts w:ascii="游ゴシック" w:eastAsia="游ゴシック" w:hAnsi="游ゴシック"/>
          <w:shd w:val="clear" w:color="auto" w:fill="FFFFFF"/>
        </w:rPr>
      </w:pPr>
      <w:r w:rsidRPr="0055317D">
        <w:rPr>
          <w:rFonts w:ascii="游ゴシック" w:eastAsia="游ゴシック" w:hAnsi="游ゴシック"/>
          <w:shd w:val="clear" w:color="auto" w:fill="FFFFFF"/>
        </w:rPr>
        <w:t>認定NPO法人への寄付となり</w:t>
      </w:r>
      <w:r>
        <w:rPr>
          <w:rFonts w:ascii="游ゴシック" w:eastAsia="游ゴシック" w:hAnsi="游ゴシック" w:hint="eastAsia"/>
          <w:shd w:val="clear" w:color="auto" w:fill="FFFFFF"/>
        </w:rPr>
        <w:t>、</w:t>
      </w:r>
      <w:r w:rsidRPr="0055317D">
        <w:rPr>
          <w:rFonts w:ascii="游ゴシック" w:eastAsia="游ゴシック" w:hAnsi="游ゴシック"/>
          <w:shd w:val="clear" w:color="auto" w:fill="FFFFFF"/>
        </w:rPr>
        <w:t>税制優遇（寄付控除）が受けられます。</w:t>
      </w:r>
    </w:p>
    <w:p w14:paraId="5758F420" w14:textId="4B9F9540" w:rsidR="00C6665C" w:rsidRPr="0055317D" w:rsidRDefault="00322A1D" w:rsidP="00322A1D">
      <w:pPr>
        <w:wordWrap w:val="0"/>
        <w:spacing w:line="360" w:lineRule="exact"/>
        <w:ind w:right="1120" w:firstLineChars="100" w:firstLine="220"/>
        <w:rPr>
          <w:rFonts w:ascii="游ゴシック" w:eastAsia="游ゴシック" w:hAnsi="游ゴシック" w:hint="eastAsia"/>
          <w:shd w:val="clear" w:color="auto" w:fill="FFFFFF"/>
        </w:rPr>
      </w:pPr>
      <w:r>
        <w:rPr>
          <w:rFonts w:ascii="游ゴシック" w:eastAsia="游ゴシック" w:hAnsi="游ゴシック" w:cs="メイリオ"/>
          <w:noProof/>
          <w:sz w:val="22"/>
        </w:rPr>
        <w:pict w14:anchorId="2891E86E">
          <v:rect id="_x0000_s2072" style="position:absolute;left:0;text-align:left;margin-left:-6.1pt;margin-top:16.95pt;width:458.4pt;height:74.6pt;z-index:251662848" filled="f" fillcolor="#a5a5a5 [2092]" strokecolor="#272727 [2749]">
            <v:textbox inset="5.85pt,.7pt,5.85pt,.7pt"/>
          </v:rect>
        </w:pict>
      </w:r>
    </w:p>
    <w:p w14:paraId="3C3CC29D" w14:textId="45AE7EB2" w:rsidR="00551FEB" w:rsidRPr="000F4AF4" w:rsidRDefault="0055317D" w:rsidP="00C6665C">
      <w:pPr>
        <w:spacing w:line="360" w:lineRule="exact"/>
        <w:ind w:right="1120"/>
        <w:jc w:val="center"/>
        <w:rPr>
          <w:rFonts w:ascii="游ゴシック" w:eastAsia="游ゴシック" w:hAnsi="游ゴシック"/>
          <w:color w:val="000000"/>
        </w:rPr>
      </w:pPr>
      <w:r w:rsidRPr="00AC76A8">
        <w:rPr>
          <w:noProof/>
          <w:sz w:val="22"/>
        </w:rPr>
        <w:drawing>
          <wp:anchor distT="0" distB="0" distL="114300" distR="114300" simplePos="0" relativeHeight="251660800" behindDoc="0" locked="0" layoutInCell="1" allowOverlap="1" wp14:anchorId="57AD144A" wp14:editId="72E99D27">
            <wp:simplePos x="0" y="0"/>
            <wp:positionH relativeFrom="column">
              <wp:posOffset>13970</wp:posOffset>
            </wp:positionH>
            <wp:positionV relativeFrom="paragraph">
              <wp:posOffset>6985</wp:posOffset>
            </wp:positionV>
            <wp:extent cx="983973" cy="548640"/>
            <wp:effectExtent l="0" t="0" r="0" b="0"/>
            <wp:wrapNone/>
            <wp:docPr id="1" name="図 1" descr="テキスト&#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テキスト&#10;&#10;自動的に生成された説明"/>
                    <pic:cNvPicPr/>
                  </pic:nvPicPr>
                  <pic:blipFill>
                    <a:blip r:embed="rId8" cstate="print">
                      <a:extLst>
                        <a:ext uri="{28A0092B-C50C-407E-A947-70E740481C1C}">
                          <a14:useLocalDpi xmlns:a14="http://schemas.microsoft.com/office/drawing/2010/main" val="0"/>
                        </a:ext>
                      </a:extLst>
                    </a:blip>
                    <a:stretch>
                      <a:fillRect/>
                    </a:stretch>
                  </pic:blipFill>
                  <pic:spPr>
                    <a:xfrm>
                      <a:off x="0" y="0"/>
                      <a:ext cx="983973" cy="548640"/>
                    </a:xfrm>
                    <a:prstGeom prst="rect">
                      <a:avLst/>
                    </a:prstGeom>
                  </pic:spPr>
                </pic:pic>
              </a:graphicData>
            </a:graphic>
            <wp14:sizeRelH relativeFrom="page">
              <wp14:pctWidth>0</wp14:pctWidth>
            </wp14:sizeRelH>
            <wp14:sizeRelV relativeFrom="page">
              <wp14:pctHeight>0</wp14:pctHeight>
            </wp14:sizeRelV>
          </wp:anchor>
        </w:drawing>
      </w:r>
      <w:r w:rsidR="00551FEB" w:rsidRPr="000F4AF4">
        <w:rPr>
          <w:rFonts w:ascii="游ゴシック" w:eastAsia="游ゴシック" w:hAnsi="游ゴシック" w:hint="eastAsia"/>
        </w:rPr>
        <w:t>〒</w:t>
      </w:r>
      <w:r w:rsidR="00551FEB" w:rsidRPr="000F4AF4">
        <w:rPr>
          <w:rFonts w:ascii="游ゴシック" w:eastAsia="游ゴシック" w:hAnsi="游ゴシック"/>
        </w:rPr>
        <w:t>920</w:t>
      </w:r>
      <w:r w:rsidR="00551FEB" w:rsidRPr="000F4AF4">
        <w:rPr>
          <w:rFonts w:ascii="游ゴシック" w:eastAsia="游ゴシック" w:hAnsi="游ゴシック" w:hint="eastAsia"/>
        </w:rPr>
        <w:t>-0</w:t>
      </w:r>
      <w:r w:rsidR="00551FEB" w:rsidRPr="000F4AF4">
        <w:rPr>
          <w:rFonts w:ascii="游ゴシック" w:eastAsia="游ゴシック" w:hAnsi="游ゴシック"/>
        </w:rPr>
        <w:t>2</w:t>
      </w:r>
      <w:r w:rsidR="00061C17">
        <w:rPr>
          <w:rFonts w:ascii="游ゴシック" w:eastAsia="游ゴシック" w:hAnsi="游ゴシック" w:hint="eastAsia"/>
        </w:rPr>
        <w:t>75</w:t>
      </w:r>
      <w:r w:rsidR="00551FEB" w:rsidRPr="000F4AF4">
        <w:rPr>
          <w:rFonts w:ascii="游ゴシック" w:eastAsia="游ゴシック" w:hAnsi="游ゴシック" w:hint="eastAsia"/>
        </w:rPr>
        <w:t xml:space="preserve">　</w:t>
      </w:r>
      <w:r w:rsidR="00551FEB" w:rsidRPr="000F4AF4">
        <w:rPr>
          <w:rFonts w:ascii="游ゴシック" w:eastAsia="游ゴシック" w:hAnsi="游ゴシック" w:hint="eastAsia"/>
          <w:color w:val="000000"/>
        </w:rPr>
        <w:t>石川県河北郡内灘町旭ヶ丘142番地</w:t>
      </w:r>
    </w:p>
    <w:p w14:paraId="2B0F1964" w14:textId="2D8CC201" w:rsidR="00551FEB" w:rsidRDefault="00551FEB" w:rsidP="00C6665C">
      <w:pPr>
        <w:snapToGrid w:val="0"/>
        <w:ind w:leftChars="800" w:left="1680"/>
        <w:jc w:val="left"/>
        <w:rPr>
          <w:rFonts w:ascii="游ゴシック" w:eastAsia="游ゴシック" w:hAnsi="游ゴシック"/>
        </w:rPr>
      </w:pPr>
      <w:r w:rsidRPr="000F4AF4">
        <w:rPr>
          <w:rFonts w:ascii="游ゴシック" w:eastAsia="游ゴシック" w:hAnsi="游ゴシック" w:hint="eastAsia"/>
          <w:sz w:val="22"/>
        </w:rPr>
        <w:t>特定非営利活動法人</w:t>
      </w:r>
      <w:r w:rsidRPr="000F4AF4">
        <w:rPr>
          <w:rFonts w:ascii="游ゴシック" w:eastAsia="游ゴシック" w:hAnsi="游ゴシック"/>
          <w:sz w:val="22"/>
        </w:rPr>
        <w:t xml:space="preserve"> </w:t>
      </w:r>
      <w:r w:rsidRPr="000F4AF4">
        <w:rPr>
          <w:rFonts w:ascii="游ゴシック" w:eastAsia="游ゴシック" w:hAnsi="游ゴシック" w:hint="eastAsia"/>
          <w:sz w:val="22"/>
        </w:rPr>
        <w:t>紫外線から眼を守るE</w:t>
      </w:r>
      <w:r w:rsidRPr="000F4AF4">
        <w:rPr>
          <w:rFonts w:ascii="游ゴシック" w:eastAsia="游ゴシック" w:hAnsi="游ゴシック"/>
          <w:sz w:val="22"/>
        </w:rPr>
        <w:t>yes Arc</w:t>
      </w:r>
      <w:r>
        <w:rPr>
          <w:rFonts w:ascii="游ゴシック" w:eastAsia="游ゴシック" w:hAnsi="游ゴシック" w:hint="eastAsia"/>
          <w:sz w:val="22"/>
        </w:rPr>
        <w:t xml:space="preserve">　事務局</w:t>
      </w:r>
      <w:r w:rsidR="00C6665C">
        <w:rPr>
          <w:rFonts w:ascii="游ゴシック" w:eastAsia="游ゴシック" w:hAnsi="游ゴシック" w:hint="eastAsia"/>
          <w:sz w:val="22"/>
        </w:rPr>
        <w:t>宛</w:t>
      </w:r>
      <w:r w:rsidRPr="002D0B80">
        <w:rPr>
          <w:rFonts w:ascii="游ゴシック" w:eastAsia="游ゴシック" w:hAnsi="游ゴシック" w:hint="eastAsia"/>
        </w:rPr>
        <w:t>TEL:</w:t>
      </w:r>
      <w:r w:rsidRPr="002D0B80">
        <w:rPr>
          <w:rFonts w:ascii="游ゴシック" w:eastAsia="游ゴシック" w:hAnsi="游ゴシック"/>
        </w:rPr>
        <w:t xml:space="preserve">090-2837-2846 </w:t>
      </w:r>
      <w:r w:rsidRPr="002D0B80">
        <w:rPr>
          <w:rFonts w:ascii="游ゴシック" w:eastAsia="游ゴシック" w:hAnsi="游ゴシック"/>
          <w:sz w:val="16"/>
        </w:rPr>
        <w:t>(</w:t>
      </w:r>
      <w:r w:rsidRPr="002D0B80">
        <w:rPr>
          <w:rFonts w:ascii="游ゴシック" w:eastAsia="游ゴシック" w:hAnsi="游ゴシック" w:hint="eastAsia"/>
          <w:sz w:val="16"/>
        </w:rPr>
        <w:t>代表</w:t>
      </w:r>
      <w:r w:rsidRPr="002D0B80">
        <w:rPr>
          <w:rFonts w:ascii="游ゴシック" w:eastAsia="游ゴシック" w:hAnsi="游ゴシック"/>
          <w:sz w:val="16"/>
        </w:rPr>
        <w:t>)</w:t>
      </w:r>
      <w:r>
        <w:rPr>
          <w:rFonts w:ascii="游ゴシック" w:eastAsia="游ゴシック" w:hAnsi="游ゴシック" w:hint="eastAsia"/>
          <w:sz w:val="16"/>
        </w:rPr>
        <w:t xml:space="preserve">　</w:t>
      </w:r>
      <w:r w:rsidRPr="00551FEB">
        <w:rPr>
          <w:rFonts w:ascii="游ゴシック" w:eastAsia="游ゴシック" w:hAnsi="游ゴシック" w:hint="eastAsia"/>
        </w:rPr>
        <w:t xml:space="preserve"> </w:t>
      </w:r>
      <w:r w:rsidRPr="002D0B80">
        <w:rPr>
          <w:rFonts w:ascii="游ゴシック" w:eastAsia="游ゴシック" w:hAnsi="游ゴシック" w:hint="eastAsia"/>
        </w:rPr>
        <w:t>FAX:076-286-</w:t>
      </w:r>
      <w:r w:rsidRPr="002D0B80">
        <w:rPr>
          <w:rFonts w:ascii="游ゴシック" w:eastAsia="游ゴシック" w:hAnsi="游ゴシック"/>
        </w:rPr>
        <w:t>1010</w:t>
      </w:r>
      <w:r>
        <w:rPr>
          <w:rFonts w:ascii="游ゴシック" w:eastAsia="游ゴシック" w:hAnsi="游ゴシック" w:hint="eastAsia"/>
        </w:rPr>
        <w:t xml:space="preserve">　</w:t>
      </w:r>
      <w:r w:rsidRPr="002D0B80">
        <w:rPr>
          <w:rFonts w:ascii="游ゴシック" w:eastAsia="游ゴシック" w:hAnsi="游ゴシック"/>
        </w:rPr>
        <w:t xml:space="preserve"> </w:t>
      </w:r>
    </w:p>
    <w:p w14:paraId="4EAEE5D0" w14:textId="24D7758C" w:rsidR="00AE2F48" w:rsidRPr="003E6D00" w:rsidRDefault="00AE2F48" w:rsidP="00C6665C">
      <w:pPr>
        <w:snapToGrid w:val="0"/>
        <w:ind w:leftChars="800" w:left="1680"/>
        <w:jc w:val="left"/>
        <w:rPr>
          <w:rFonts w:ascii="游ゴシック" w:eastAsia="游ゴシック" w:hAnsi="游ゴシック"/>
          <w:szCs w:val="21"/>
        </w:rPr>
      </w:pPr>
      <w:r w:rsidRPr="003E6D00">
        <w:rPr>
          <w:rFonts w:ascii="游ゴシック" w:eastAsia="游ゴシック" w:hAnsi="游ゴシック" w:hint="eastAsia"/>
          <w:szCs w:val="21"/>
          <w:shd w:val="clear" w:color="auto" w:fill="FFFFFF"/>
        </w:rPr>
        <w:t>E-mail</w:t>
      </w:r>
      <w:r w:rsidR="003E6D00">
        <w:rPr>
          <w:rFonts w:ascii="游ゴシック" w:eastAsia="游ゴシック" w:hAnsi="游ゴシック" w:hint="eastAsia"/>
          <w:szCs w:val="21"/>
          <w:shd w:val="clear" w:color="auto" w:fill="FFFFFF"/>
        </w:rPr>
        <w:t>：</w:t>
      </w:r>
      <w:r w:rsidRPr="003E6D00">
        <w:rPr>
          <w:rFonts w:ascii="游ゴシック" w:eastAsia="游ゴシック" w:hAnsi="游ゴシック"/>
          <w:szCs w:val="21"/>
          <w:shd w:val="clear" w:color="auto" w:fill="FFFFFF"/>
        </w:rPr>
        <w:t>morikawa@kanazawa-med.ac.jp</w:t>
      </w:r>
    </w:p>
    <w:sectPr w:rsidR="00AE2F48" w:rsidRPr="003E6D00" w:rsidSect="008F6C59">
      <w:pgSz w:w="11906" w:h="16838" w:code="9"/>
      <w:pgMar w:top="851"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0D3667" w14:textId="77777777" w:rsidR="008F6C59" w:rsidRDefault="008F6C59" w:rsidP="0004692C">
      <w:r>
        <w:separator/>
      </w:r>
    </w:p>
  </w:endnote>
  <w:endnote w:type="continuationSeparator" w:id="0">
    <w:p w14:paraId="5C96817F" w14:textId="77777777" w:rsidR="008F6C59" w:rsidRDefault="008F6C59" w:rsidP="000469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ゴシック">
    <w:altName w:val="Yu Gothic"/>
    <w:panose1 w:val="020B04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664016" w14:textId="77777777" w:rsidR="008F6C59" w:rsidRDefault="008F6C59" w:rsidP="0004692C">
      <w:r>
        <w:separator/>
      </w:r>
    </w:p>
  </w:footnote>
  <w:footnote w:type="continuationSeparator" w:id="0">
    <w:p w14:paraId="1E46E016" w14:textId="77777777" w:rsidR="008F6C59" w:rsidRDefault="008F6C59" w:rsidP="000469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5169C5"/>
    <w:multiLevelType w:val="hybridMultilevel"/>
    <w:tmpl w:val="478A08DA"/>
    <w:lvl w:ilvl="0" w:tplc="FF18E6A0">
      <w:start w:val="5"/>
      <w:numFmt w:val="bullet"/>
      <w:lvlText w:val="・"/>
      <w:lvlJc w:val="left"/>
      <w:pPr>
        <w:ind w:left="360" w:hanging="360"/>
      </w:pPr>
      <w:rPr>
        <w:rFonts w:ascii="游ゴシック" w:eastAsia="游ゴシック" w:hAnsi="游ゴシック" w:cs="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3050872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3126F"/>
    <w:rsid w:val="00012B80"/>
    <w:rsid w:val="00013182"/>
    <w:rsid w:val="0003042A"/>
    <w:rsid w:val="00034419"/>
    <w:rsid w:val="00043801"/>
    <w:rsid w:val="0004692C"/>
    <w:rsid w:val="000526D1"/>
    <w:rsid w:val="00060815"/>
    <w:rsid w:val="000617D8"/>
    <w:rsid w:val="00061C17"/>
    <w:rsid w:val="00062CF6"/>
    <w:rsid w:val="00065E89"/>
    <w:rsid w:val="00084474"/>
    <w:rsid w:val="000901C4"/>
    <w:rsid w:val="000A24F5"/>
    <w:rsid w:val="000A72EE"/>
    <w:rsid w:val="000B5120"/>
    <w:rsid w:val="000D0608"/>
    <w:rsid w:val="000D22E5"/>
    <w:rsid w:val="000E395C"/>
    <w:rsid w:val="000F4AF4"/>
    <w:rsid w:val="0010406A"/>
    <w:rsid w:val="00104BFC"/>
    <w:rsid w:val="00115F71"/>
    <w:rsid w:val="00124AA3"/>
    <w:rsid w:val="00130874"/>
    <w:rsid w:val="0014438F"/>
    <w:rsid w:val="00155065"/>
    <w:rsid w:val="00156E30"/>
    <w:rsid w:val="001650CE"/>
    <w:rsid w:val="00166E1E"/>
    <w:rsid w:val="0017228F"/>
    <w:rsid w:val="0018186A"/>
    <w:rsid w:val="00197F46"/>
    <w:rsid w:val="001B1D04"/>
    <w:rsid w:val="001B7EF1"/>
    <w:rsid w:val="001C37B8"/>
    <w:rsid w:val="001E1515"/>
    <w:rsid w:val="001F5724"/>
    <w:rsid w:val="002124E0"/>
    <w:rsid w:val="00251976"/>
    <w:rsid w:val="0026677D"/>
    <w:rsid w:val="00267229"/>
    <w:rsid w:val="00295CF2"/>
    <w:rsid w:val="002A41A8"/>
    <w:rsid w:val="002B7853"/>
    <w:rsid w:val="002D0B80"/>
    <w:rsid w:val="002E0F29"/>
    <w:rsid w:val="00305E30"/>
    <w:rsid w:val="00322A1D"/>
    <w:rsid w:val="00335A66"/>
    <w:rsid w:val="00335E83"/>
    <w:rsid w:val="00340C9B"/>
    <w:rsid w:val="003431EA"/>
    <w:rsid w:val="00352E45"/>
    <w:rsid w:val="003B6BE6"/>
    <w:rsid w:val="003E6D00"/>
    <w:rsid w:val="003F64C9"/>
    <w:rsid w:val="00400C1E"/>
    <w:rsid w:val="00424D35"/>
    <w:rsid w:val="004616A0"/>
    <w:rsid w:val="0048016E"/>
    <w:rsid w:val="004A3BC9"/>
    <w:rsid w:val="004B4DE1"/>
    <w:rsid w:val="004B5363"/>
    <w:rsid w:val="004D4CD4"/>
    <w:rsid w:val="004E02C2"/>
    <w:rsid w:val="004F3420"/>
    <w:rsid w:val="005049BC"/>
    <w:rsid w:val="00505209"/>
    <w:rsid w:val="0053648A"/>
    <w:rsid w:val="00540F7E"/>
    <w:rsid w:val="00543271"/>
    <w:rsid w:val="00544357"/>
    <w:rsid w:val="00545902"/>
    <w:rsid w:val="00551FEB"/>
    <w:rsid w:val="0055317D"/>
    <w:rsid w:val="00582A72"/>
    <w:rsid w:val="00587514"/>
    <w:rsid w:val="0059015C"/>
    <w:rsid w:val="005A713D"/>
    <w:rsid w:val="005A77C2"/>
    <w:rsid w:val="005B45B4"/>
    <w:rsid w:val="005E42EB"/>
    <w:rsid w:val="005F30CD"/>
    <w:rsid w:val="00602C77"/>
    <w:rsid w:val="00607E9E"/>
    <w:rsid w:val="006201E2"/>
    <w:rsid w:val="00637945"/>
    <w:rsid w:val="00640873"/>
    <w:rsid w:val="00642CB0"/>
    <w:rsid w:val="006517BD"/>
    <w:rsid w:val="00662855"/>
    <w:rsid w:val="006805FC"/>
    <w:rsid w:val="006964CE"/>
    <w:rsid w:val="006A008F"/>
    <w:rsid w:val="006A1BAB"/>
    <w:rsid w:val="006B6894"/>
    <w:rsid w:val="006C5526"/>
    <w:rsid w:val="006D43DE"/>
    <w:rsid w:val="006E080C"/>
    <w:rsid w:val="006E1E08"/>
    <w:rsid w:val="006E64D0"/>
    <w:rsid w:val="006F6385"/>
    <w:rsid w:val="006F7AA8"/>
    <w:rsid w:val="007007FA"/>
    <w:rsid w:val="0070347A"/>
    <w:rsid w:val="00705765"/>
    <w:rsid w:val="007057AD"/>
    <w:rsid w:val="00725A1A"/>
    <w:rsid w:val="0073716D"/>
    <w:rsid w:val="0073740D"/>
    <w:rsid w:val="00753C91"/>
    <w:rsid w:val="007557B3"/>
    <w:rsid w:val="00771591"/>
    <w:rsid w:val="007829B9"/>
    <w:rsid w:val="00784953"/>
    <w:rsid w:val="00797E61"/>
    <w:rsid w:val="007D512D"/>
    <w:rsid w:val="007E2EF1"/>
    <w:rsid w:val="007F080D"/>
    <w:rsid w:val="007F7AC8"/>
    <w:rsid w:val="00821200"/>
    <w:rsid w:val="00832EBB"/>
    <w:rsid w:val="00833A00"/>
    <w:rsid w:val="00861C57"/>
    <w:rsid w:val="00867F22"/>
    <w:rsid w:val="00872919"/>
    <w:rsid w:val="008775FD"/>
    <w:rsid w:val="008917E0"/>
    <w:rsid w:val="008944D9"/>
    <w:rsid w:val="008A4DD7"/>
    <w:rsid w:val="008C2C21"/>
    <w:rsid w:val="008C7584"/>
    <w:rsid w:val="008F17F5"/>
    <w:rsid w:val="008F4E46"/>
    <w:rsid w:val="008F6C59"/>
    <w:rsid w:val="00927ECD"/>
    <w:rsid w:val="00932B6B"/>
    <w:rsid w:val="00956AE5"/>
    <w:rsid w:val="00977C39"/>
    <w:rsid w:val="00983F7C"/>
    <w:rsid w:val="009921C8"/>
    <w:rsid w:val="00994046"/>
    <w:rsid w:val="00996A91"/>
    <w:rsid w:val="009A1367"/>
    <w:rsid w:val="009A32E4"/>
    <w:rsid w:val="009E6626"/>
    <w:rsid w:val="009F04F5"/>
    <w:rsid w:val="009F0C97"/>
    <w:rsid w:val="00A13A73"/>
    <w:rsid w:val="00A172CA"/>
    <w:rsid w:val="00A17AE7"/>
    <w:rsid w:val="00A26E51"/>
    <w:rsid w:val="00A3126F"/>
    <w:rsid w:val="00A44C1E"/>
    <w:rsid w:val="00A6049C"/>
    <w:rsid w:val="00A621AD"/>
    <w:rsid w:val="00A66ABE"/>
    <w:rsid w:val="00A81FF0"/>
    <w:rsid w:val="00A8429C"/>
    <w:rsid w:val="00A90ECD"/>
    <w:rsid w:val="00A973A9"/>
    <w:rsid w:val="00AB56D1"/>
    <w:rsid w:val="00AC6FF6"/>
    <w:rsid w:val="00AD0F78"/>
    <w:rsid w:val="00AE2F48"/>
    <w:rsid w:val="00AE5F0C"/>
    <w:rsid w:val="00AE7B26"/>
    <w:rsid w:val="00AF6635"/>
    <w:rsid w:val="00AF6801"/>
    <w:rsid w:val="00B005D4"/>
    <w:rsid w:val="00B04AEF"/>
    <w:rsid w:val="00B10E90"/>
    <w:rsid w:val="00B14C89"/>
    <w:rsid w:val="00B23550"/>
    <w:rsid w:val="00B37D1E"/>
    <w:rsid w:val="00B41FCB"/>
    <w:rsid w:val="00B47665"/>
    <w:rsid w:val="00B51398"/>
    <w:rsid w:val="00B53FEB"/>
    <w:rsid w:val="00B644BC"/>
    <w:rsid w:val="00B7053B"/>
    <w:rsid w:val="00B821D3"/>
    <w:rsid w:val="00B83820"/>
    <w:rsid w:val="00B9108F"/>
    <w:rsid w:val="00B92DBB"/>
    <w:rsid w:val="00B9440E"/>
    <w:rsid w:val="00BA1690"/>
    <w:rsid w:val="00BB204C"/>
    <w:rsid w:val="00BB5160"/>
    <w:rsid w:val="00BC1046"/>
    <w:rsid w:val="00BD4792"/>
    <w:rsid w:val="00BD65D5"/>
    <w:rsid w:val="00BE4663"/>
    <w:rsid w:val="00BE66D4"/>
    <w:rsid w:val="00C06C0E"/>
    <w:rsid w:val="00C07D02"/>
    <w:rsid w:val="00C13D8C"/>
    <w:rsid w:val="00C16A64"/>
    <w:rsid w:val="00C30FDD"/>
    <w:rsid w:val="00C37912"/>
    <w:rsid w:val="00C5627F"/>
    <w:rsid w:val="00C60EFC"/>
    <w:rsid w:val="00C6665C"/>
    <w:rsid w:val="00C67E16"/>
    <w:rsid w:val="00C71B9D"/>
    <w:rsid w:val="00C84803"/>
    <w:rsid w:val="00C8496F"/>
    <w:rsid w:val="00CB6BF9"/>
    <w:rsid w:val="00CB723D"/>
    <w:rsid w:val="00CD2F95"/>
    <w:rsid w:val="00CE58D5"/>
    <w:rsid w:val="00D03464"/>
    <w:rsid w:val="00D047A8"/>
    <w:rsid w:val="00D060CE"/>
    <w:rsid w:val="00D15D0B"/>
    <w:rsid w:val="00D17ACB"/>
    <w:rsid w:val="00D304EB"/>
    <w:rsid w:val="00D313D6"/>
    <w:rsid w:val="00D34C69"/>
    <w:rsid w:val="00D42BE9"/>
    <w:rsid w:val="00D60915"/>
    <w:rsid w:val="00D66A8A"/>
    <w:rsid w:val="00D83DEB"/>
    <w:rsid w:val="00DA17E2"/>
    <w:rsid w:val="00DA270E"/>
    <w:rsid w:val="00DA69EB"/>
    <w:rsid w:val="00DC035E"/>
    <w:rsid w:val="00DC4428"/>
    <w:rsid w:val="00DC5DEF"/>
    <w:rsid w:val="00DD6F85"/>
    <w:rsid w:val="00DE7148"/>
    <w:rsid w:val="00DF10C7"/>
    <w:rsid w:val="00E00027"/>
    <w:rsid w:val="00E165A7"/>
    <w:rsid w:val="00E16BB8"/>
    <w:rsid w:val="00E214E6"/>
    <w:rsid w:val="00E33EAD"/>
    <w:rsid w:val="00E44FA5"/>
    <w:rsid w:val="00E46569"/>
    <w:rsid w:val="00E46D8F"/>
    <w:rsid w:val="00E55507"/>
    <w:rsid w:val="00E8257F"/>
    <w:rsid w:val="00E83024"/>
    <w:rsid w:val="00E8347E"/>
    <w:rsid w:val="00E8782C"/>
    <w:rsid w:val="00E92D57"/>
    <w:rsid w:val="00EA1A29"/>
    <w:rsid w:val="00ED6C12"/>
    <w:rsid w:val="00EE47AA"/>
    <w:rsid w:val="00F02314"/>
    <w:rsid w:val="00F04693"/>
    <w:rsid w:val="00F11F17"/>
    <w:rsid w:val="00F140C3"/>
    <w:rsid w:val="00F1549E"/>
    <w:rsid w:val="00F24D29"/>
    <w:rsid w:val="00F3063C"/>
    <w:rsid w:val="00F41257"/>
    <w:rsid w:val="00F42032"/>
    <w:rsid w:val="00F55E9F"/>
    <w:rsid w:val="00F92F2F"/>
    <w:rsid w:val="00FA791B"/>
    <w:rsid w:val="00FB0B17"/>
    <w:rsid w:val="00FB35C1"/>
    <w:rsid w:val="00FB35D1"/>
    <w:rsid w:val="00FC0E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73">
      <v:textbox inset="5.85pt,.7pt,5.85pt,.7pt"/>
    </o:shapedefaults>
    <o:shapelayout v:ext="edit">
      <o:idmap v:ext="edit" data="2"/>
      <o:rules v:ext="edit">
        <o:r id="V:Rule2" type="connector" idref="#_x0000_s2071"/>
      </o:rules>
    </o:shapelayout>
  </w:shapeDefaults>
  <w:decimalSymbol w:val="."/>
  <w:listSeparator w:val=","/>
  <w14:docId w14:val="174284A6"/>
  <w15:docId w15:val="{E8664F28-D6A9-4B28-BD5D-3F2B35FED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24F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unhideWhenUsed/>
    <w:rsid w:val="001B7EF1"/>
    <w:rPr>
      <w:rFonts w:ascii="ＭＳ Ｐ明朝" w:eastAsia="ＭＳ Ｐ明朝" w:hAnsi="ＭＳ Ｐ明朝"/>
      <w:sz w:val="24"/>
      <w:szCs w:val="24"/>
    </w:rPr>
  </w:style>
  <w:style w:type="character" w:customStyle="1" w:styleId="a4">
    <w:name w:val="挨拶文 (文字)"/>
    <w:basedOn w:val="a0"/>
    <w:link w:val="a3"/>
    <w:uiPriority w:val="99"/>
    <w:rsid w:val="001B7EF1"/>
    <w:rPr>
      <w:rFonts w:ascii="ＭＳ Ｐ明朝" w:eastAsia="ＭＳ Ｐ明朝" w:hAnsi="ＭＳ Ｐ明朝"/>
      <w:sz w:val="24"/>
      <w:szCs w:val="24"/>
    </w:rPr>
  </w:style>
  <w:style w:type="paragraph" w:styleId="a5">
    <w:name w:val="Closing"/>
    <w:basedOn w:val="a"/>
    <w:link w:val="a6"/>
    <w:uiPriority w:val="99"/>
    <w:unhideWhenUsed/>
    <w:rsid w:val="001B7EF1"/>
    <w:pPr>
      <w:jc w:val="right"/>
    </w:pPr>
    <w:rPr>
      <w:rFonts w:ascii="ＭＳ Ｐ明朝" w:eastAsia="ＭＳ Ｐ明朝" w:hAnsi="ＭＳ Ｐ明朝"/>
      <w:sz w:val="24"/>
      <w:szCs w:val="24"/>
    </w:rPr>
  </w:style>
  <w:style w:type="character" w:customStyle="1" w:styleId="a6">
    <w:name w:val="結語 (文字)"/>
    <w:basedOn w:val="a0"/>
    <w:link w:val="a5"/>
    <w:uiPriority w:val="99"/>
    <w:rsid w:val="001B7EF1"/>
    <w:rPr>
      <w:rFonts w:ascii="ＭＳ Ｐ明朝" w:eastAsia="ＭＳ Ｐ明朝" w:hAnsi="ＭＳ Ｐ明朝"/>
      <w:sz w:val="24"/>
      <w:szCs w:val="24"/>
    </w:rPr>
  </w:style>
  <w:style w:type="paragraph" w:styleId="a7">
    <w:name w:val="header"/>
    <w:basedOn w:val="a"/>
    <w:link w:val="a8"/>
    <w:uiPriority w:val="99"/>
    <w:unhideWhenUsed/>
    <w:rsid w:val="0004692C"/>
    <w:pPr>
      <w:tabs>
        <w:tab w:val="center" w:pos="4252"/>
        <w:tab w:val="right" w:pos="8504"/>
      </w:tabs>
      <w:snapToGrid w:val="0"/>
    </w:pPr>
  </w:style>
  <w:style w:type="character" w:customStyle="1" w:styleId="a8">
    <w:name w:val="ヘッダー (文字)"/>
    <w:basedOn w:val="a0"/>
    <w:link w:val="a7"/>
    <w:uiPriority w:val="99"/>
    <w:rsid w:val="0004692C"/>
  </w:style>
  <w:style w:type="paragraph" w:styleId="a9">
    <w:name w:val="footer"/>
    <w:basedOn w:val="a"/>
    <w:link w:val="aa"/>
    <w:uiPriority w:val="99"/>
    <w:unhideWhenUsed/>
    <w:rsid w:val="0004692C"/>
    <w:pPr>
      <w:tabs>
        <w:tab w:val="center" w:pos="4252"/>
        <w:tab w:val="right" w:pos="8504"/>
      </w:tabs>
      <w:snapToGrid w:val="0"/>
    </w:pPr>
  </w:style>
  <w:style w:type="character" w:customStyle="1" w:styleId="aa">
    <w:name w:val="フッター (文字)"/>
    <w:basedOn w:val="a0"/>
    <w:link w:val="a9"/>
    <w:uiPriority w:val="99"/>
    <w:rsid w:val="0004692C"/>
  </w:style>
  <w:style w:type="paragraph" w:styleId="ab">
    <w:name w:val="Balloon Text"/>
    <w:basedOn w:val="a"/>
    <w:link w:val="ac"/>
    <w:uiPriority w:val="99"/>
    <w:semiHidden/>
    <w:unhideWhenUsed/>
    <w:rsid w:val="00B7053B"/>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B7053B"/>
    <w:rPr>
      <w:rFonts w:asciiTheme="majorHAnsi" w:eastAsiaTheme="majorEastAsia" w:hAnsiTheme="majorHAnsi" w:cstheme="majorBidi"/>
      <w:sz w:val="18"/>
      <w:szCs w:val="18"/>
    </w:rPr>
  </w:style>
  <w:style w:type="paragraph" w:styleId="ad">
    <w:name w:val="Date"/>
    <w:basedOn w:val="a"/>
    <w:next w:val="a"/>
    <w:link w:val="ae"/>
    <w:uiPriority w:val="99"/>
    <w:semiHidden/>
    <w:unhideWhenUsed/>
    <w:rsid w:val="00784953"/>
  </w:style>
  <w:style w:type="character" w:customStyle="1" w:styleId="ae">
    <w:name w:val="日付 (文字)"/>
    <w:basedOn w:val="a0"/>
    <w:link w:val="ad"/>
    <w:uiPriority w:val="99"/>
    <w:semiHidden/>
    <w:rsid w:val="00784953"/>
  </w:style>
  <w:style w:type="character" w:styleId="af">
    <w:name w:val="Hyperlink"/>
    <w:basedOn w:val="a0"/>
    <w:uiPriority w:val="99"/>
    <w:unhideWhenUsed/>
    <w:rsid w:val="002D0B80"/>
    <w:rPr>
      <w:color w:val="0000FF" w:themeColor="hyperlink"/>
      <w:u w:val="single"/>
    </w:rPr>
  </w:style>
  <w:style w:type="table" w:styleId="af0">
    <w:name w:val="Table Grid"/>
    <w:basedOn w:val="a1"/>
    <w:uiPriority w:val="59"/>
    <w:rsid w:val="004A3B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F24D2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5A2123-6000-4848-9BD2-B04AF856F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159</Words>
  <Characters>909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sankaku04</dc:creator>
  <cp:lastModifiedBy>真希 森川</cp:lastModifiedBy>
  <cp:revision>19</cp:revision>
  <cp:lastPrinted>2024-02-17T01:42:00Z</cp:lastPrinted>
  <dcterms:created xsi:type="dcterms:W3CDTF">2024-02-14T02:12:00Z</dcterms:created>
  <dcterms:modified xsi:type="dcterms:W3CDTF">2024-06-19T06:29:00Z</dcterms:modified>
</cp:coreProperties>
</file>